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10657E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10657E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ETCS ELEKTRIK DOLABI</w:t>
            </w:r>
          </w:p>
        </w:tc>
        <w:tc>
          <w:tcPr>
            <w:tcW w:w="1260" w:type="dxa"/>
          </w:tcPr>
          <w:p w:rsidR="00997081" w:rsidRPr="008B6A90" w:rsidRDefault="0010657E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10657E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12" w:rsidRDefault="00EF0412">
      <w:r>
        <w:separator/>
      </w:r>
    </w:p>
  </w:endnote>
  <w:endnote w:type="continuationSeparator" w:id="0">
    <w:p w:rsidR="00EF0412" w:rsidRDefault="00EF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12" w:rsidRDefault="00EF0412">
      <w:r>
        <w:separator/>
      </w:r>
    </w:p>
  </w:footnote>
  <w:footnote w:type="continuationSeparator" w:id="0">
    <w:p w:rsidR="00EF0412" w:rsidRDefault="00EF0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EF041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0657E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EF0412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102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2026-01-26T06:17:00Z</dcterms:modified>
</cp:coreProperties>
</file>